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170"/>
        <w:gridCol w:w="1800"/>
        <w:gridCol w:w="4939"/>
        <w:gridCol w:w="1863"/>
        <w:gridCol w:w="1856"/>
      </w:tblGrid>
      <w:tr w:rsidR="00C44CA9" w:rsidRPr="00D54E92" w:rsidTr="007A52F6">
        <w:tc>
          <w:tcPr>
            <w:tcW w:w="1548" w:type="dxa"/>
          </w:tcPr>
          <w:p w:rsidR="00C44CA9" w:rsidRPr="00D54E92" w:rsidRDefault="00C44CA9" w:rsidP="00C44CA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1170" w:type="dxa"/>
          </w:tcPr>
          <w:p w:rsidR="00C44CA9" w:rsidRPr="00D54E92" w:rsidRDefault="00C44CA9" w:rsidP="007A52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TEKS </w:t>
            </w:r>
          </w:p>
        </w:tc>
        <w:tc>
          <w:tcPr>
            <w:tcW w:w="1800" w:type="dxa"/>
          </w:tcPr>
          <w:p w:rsidR="00C44CA9" w:rsidRPr="00D54E92" w:rsidRDefault="00C44CA9" w:rsidP="00C44CA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Concepts</w:t>
            </w:r>
          </w:p>
        </w:tc>
        <w:tc>
          <w:tcPr>
            <w:tcW w:w="4939" w:type="dxa"/>
          </w:tcPr>
          <w:p w:rsidR="00C44CA9" w:rsidRPr="00D54E92" w:rsidRDefault="00C44CA9" w:rsidP="00C44CA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Activities &amp; Comments</w:t>
            </w:r>
          </w:p>
        </w:tc>
        <w:tc>
          <w:tcPr>
            <w:tcW w:w="1863" w:type="dxa"/>
          </w:tcPr>
          <w:p w:rsidR="00C44CA9" w:rsidRPr="00D54E92" w:rsidRDefault="00C44CA9" w:rsidP="00C44CA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Vocabulary</w:t>
            </w:r>
          </w:p>
        </w:tc>
        <w:tc>
          <w:tcPr>
            <w:tcW w:w="1856" w:type="dxa"/>
          </w:tcPr>
          <w:p w:rsidR="00C44CA9" w:rsidRPr="00D54E92" w:rsidRDefault="00C44CA9" w:rsidP="00C44CA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Fluency</w:t>
            </w:r>
          </w:p>
        </w:tc>
      </w:tr>
      <w:tr w:rsidR="00C44CA9" w:rsidRPr="00D54E92" w:rsidTr="007A52F6">
        <w:tc>
          <w:tcPr>
            <w:tcW w:w="1548" w:type="dxa"/>
          </w:tcPr>
          <w:p w:rsidR="00C44CA9" w:rsidRPr="00D54E92" w:rsidRDefault="00C44CA9" w:rsidP="007A52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1170" w:type="dxa"/>
          </w:tcPr>
          <w:p w:rsidR="00C44CA9" w:rsidRPr="00D54E92" w:rsidRDefault="00C44CA9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:rsidR="00C44CA9" w:rsidRPr="007A52F6" w:rsidRDefault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__summarizing</w:t>
            </w:r>
          </w:p>
          <w:p w:rsidR="007A52F6" w:rsidRPr="007A52F6" w:rsidRDefault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__comprehension</w:t>
            </w:r>
          </w:p>
          <w:p w:rsidR="007A52F6" w:rsidRPr="007A52F6" w:rsidRDefault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__story elements</w:t>
            </w:r>
          </w:p>
          <w:p w:rsidR="007A52F6" w:rsidRPr="007A52F6" w:rsidRDefault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__problem/solution</w:t>
            </w:r>
          </w:p>
          <w:p w:rsidR="007A52F6" w:rsidRPr="007A52F6" w:rsidRDefault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__author’s purpose</w:t>
            </w:r>
          </w:p>
          <w:p w:rsidR="007A52F6" w:rsidRPr="007A52F6" w:rsidRDefault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__reading strategies</w:t>
            </w:r>
          </w:p>
          <w:p w:rsidR="007A52F6" w:rsidRPr="007A52F6" w:rsidRDefault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__inference</w:t>
            </w:r>
          </w:p>
          <w:p w:rsidR="007A52F6" w:rsidRPr="007A52F6" w:rsidRDefault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__cause/effect</w:t>
            </w:r>
          </w:p>
          <w:p w:rsidR="007A52F6" w:rsidRPr="007A52F6" w:rsidRDefault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__main idea</w:t>
            </w:r>
          </w:p>
          <w:p w:rsidR="007A52F6" w:rsidRPr="00D54E92" w:rsidRDefault="007A52F6">
            <w:pPr>
              <w:rPr>
                <w:rFonts w:ascii="Century Gothic" w:hAnsi="Century Gothic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__other:</w:t>
            </w:r>
          </w:p>
        </w:tc>
        <w:tc>
          <w:tcPr>
            <w:tcW w:w="4939" w:type="dxa"/>
          </w:tcPr>
          <w:p w:rsidR="00C44CA9" w:rsidRPr="00D54E92" w:rsidRDefault="00C44CA9">
            <w:pPr>
              <w:rPr>
                <w:rFonts w:ascii="Century Gothic" w:hAnsi="Century Gothic"/>
              </w:rPr>
            </w:pPr>
          </w:p>
        </w:tc>
        <w:tc>
          <w:tcPr>
            <w:tcW w:w="1863" w:type="dxa"/>
          </w:tcPr>
          <w:p w:rsidR="00C44CA9" w:rsidRPr="00C44CA9" w:rsidRDefault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__successful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__struggles w/ 2-4 words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__struggles w/ most words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__needs much teacher or peer support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__struggles w/ recognizing vocab in text/using context clues</w:t>
            </w:r>
          </w:p>
        </w:tc>
        <w:tc>
          <w:tcPr>
            <w:tcW w:w="1856" w:type="dxa"/>
          </w:tcPr>
          <w:p w:rsidR="00C44CA9" w:rsidRPr="00C44CA9" w:rsidRDefault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__smooth as if talking</w:t>
            </w:r>
          </w:p>
          <w:p w:rsidR="00C44CA9" w:rsidRPr="00C44CA9" w:rsidRDefault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__expression</w:t>
            </w:r>
          </w:p>
          <w:p w:rsidR="00C44CA9" w:rsidRPr="00C44CA9" w:rsidRDefault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__appropriate pausing &amp; use of punctuation</w:t>
            </w:r>
          </w:p>
          <w:p w:rsidR="00C44CA9" w:rsidRPr="00C44CA9" w:rsidRDefault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__slow &amp; choppy</w:t>
            </w:r>
          </w:p>
          <w:p w:rsidR="00C44CA9" w:rsidRDefault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__does not make corrections</w:t>
            </w:r>
          </w:p>
          <w:p w:rsidR="007A52F6" w:rsidRDefault="007A52F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A52F6" w:rsidRPr="00D54E92" w:rsidRDefault="007A52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WPM:</w:t>
            </w:r>
          </w:p>
        </w:tc>
      </w:tr>
      <w:tr w:rsidR="00C44CA9" w:rsidRPr="00D54E92" w:rsidTr="007A52F6">
        <w:tc>
          <w:tcPr>
            <w:tcW w:w="1548" w:type="dxa"/>
          </w:tcPr>
          <w:p w:rsidR="00C44CA9" w:rsidRPr="00D54E92" w:rsidRDefault="00C44CA9" w:rsidP="007A52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1170" w:type="dxa"/>
          </w:tcPr>
          <w:p w:rsidR="00C44CA9" w:rsidRPr="00D54E92" w:rsidRDefault="00C44CA9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__summarizing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__comprehension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__story elements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__problem/solution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__author’s purpose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__reading strategies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__inference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__cause/effect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__main idea</w:t>
            </w:r>
          </w:p>
          <w:p w:rsidR="00C44CA9" w:rsidRPr="00D54E92" w:rsidRDefault="007A52F6" w:rsidP="007A52F6">
            <w:pPr>
              <w:rPr>
                <w:rFonts w:ascii="Century Gothic" w:hAnsi="Century Gothic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__other:</w:t>
            </w:r>
          </w:p>
        </w:tc>
        <w:tc>
          <w:tcPr>
            <w:tcW w:w="4939" w:type="dxa"/>
          </w:tcPr>
          <w:p w:rsidR="00C44CA9" w:rsidRPr="00D54E92" w:rsidRDefault="00C44CA9">
            <w:pPr>
              <w:rPr>
                <w:rFonts w:ascii="Century Gothic" w:hAnsi="Century Gothic"/>
              </w:rPr>
            </w:pPr>
          </w:p>
        </w:tc>
        <w:tc>
          <w:tcPr>
            <w:tcW w:w="1863" w:type="dxa"/>
          </w:tcPr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__successful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__struggles w/ 2-4 words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__struggles w/ most words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__needs much teacher or peer support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__struggles w/ recognizing vocab in text/using context clues</w:t>
            </w:r>
          </w:p>
        </w:tc>
        <w:tc>
          <w:tcPr>
            <w:tcW w:w="1856" w:type="dxa"/>
          </w:tcPr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__smooth as if talking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__expression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__appropriate pausing &amp; use of punctuation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__slow &amp; choppy</w:t>
            </w:r>
          </w:p>
          <w:p w:rsid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__does not make corrections</w:t>
            </w:r>
          </w:p>
          <w:p w:rsidR="007A52F6" w:rsidRDefault="007A52F6" w:rsidP="00C44CA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A52F6" w:rsidRPr="00D54E92" w:rsidRDefault="007A52F6" w:rsidP="00C44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WPM:</w:t>
            </w:r>
          </w:p>
        </w:tc>
      </w:tr>
      <w:tr w:rsidR="00C44CA9" w:rsidRPr="00D54E92" w:rsidTr="007A52F6">
        <w:tc>
          <w:tcPr>
            <w:tcW w:w="1548" w:type="dxa"/>
          </w:tcPr>
          <w:p w:rsidR="00C44CA9" w:rsidRPr="00D54E92" w:rsidRDefault="00C44CA9" w:rsidP="007A52F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1170" w:type="dxa"/>
          </w:tcPr>
          <w:p w:rsidR="00C44CA9" w:rsidRPr="00D54E92" w:rsidRDefault="00C44CA9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__summarizing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__comprehension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__story elements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__problem/solution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__author’s purpose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__reading strategies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__inference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__cause/effect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__main idea</w:t>
            </w:r>
          </w:p>
          <w:p w:rsidR="00C44CA9" w:rsidRPr="00D54E92" w:rsidRDefault="007A52F6" w:rsidP="007A52F6">
            <w:pPr>
              <w:rPr>
                <w:rFonts w:ascii="Century Gothic" w:hAnsi="Century Gothic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__other:</w:t>
            </w:r>
          </w:p>
        </w:tc>
        <w:tc>
          <w:tcPr>
            <w:tcW w:w="4939" w:type="dxa"/>
          </w:tcPr>
          <w:p w:rsidR="00C44CA9" w:rsidRPr="00D54E92" w:rsidRDefault="00C44CA9">
            <w:pPr>
              <w:rPr>
                <w:rFonts w:ascii="Century Gothic" w:hAnsi="Century Gothic"/>
              </w:rPr>
            </w:pPr>
          </w:p>
        </w:tc>
        <w:tc>
          <w:tcPr>
            <w:tcW w:w="1863" w:type="dxa"/>
          </w:tcPr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__successful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__struggles w/ 2-4 words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__struggles w/ most words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__needs much teacher or peer support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__struggles w/ recognizing vocab in text/using context clues</w:t>
            </w:r>
          </w:p>
        </w:tc>
        <w:tc>
          <w:tcPr>
            <w:tcW w:w="1856" w:type="dxa"/>
          </w:tcPr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__smooth as if talking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__expression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__appropriate pausing &amp; use of punctuation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__slow &amp; choppy</w:t>
            </w:r>
          </w:p>
          <w:p w:rsid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__does not make corrections</w:t>
            </w:r>
          </w:p>
          <w:p w:rsidR="007A52F6" w:rsidRDefault="007A52F6" w:rsidP="00C44CA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A52F6" w:rsidRPr="00D54E92" w:rsidRDefault="007A52F6" w:rsidP="00C44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WPM:</w:t>
            </w:r>
          </w:p>
        </w:tc>
      </w:tr>
      <w:tr w:rsidR="00C44CA9" w:rsidRPr="00D54E92" w:rsidTr="007A52F6">
        <w:tc>
          <w:tcPr>
            <w:tcW w:w="1548" w:type="dxa"/>
          </w:tcPr>
          <w:p w:rsidR="00C44CA9" w:rsidRPr="00D54E92" w:rsidRDefault="00C44CA9" w:rsidP="007A52F6">
            <w:pPr>
              <w:ind w:left="-720" w:firstLine="7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1170" w:type="dxa"/>
          </w:tcPr>
          <w:p w:rsidR="00C44CA9" w:rsidRPr="00D54E92" w:rsidRDefault="00C44CA9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__summarizing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__comprehension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__story elements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__problem/solution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__author’s purpose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__reading strategies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__inference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__cause/effect</w:t>
            </w:r>
          </w:p>
          <w:p w:rsidR="007A52F6" w:rsidRPr="007A52F6" w:rsidRDefault="007A52F6" w:rsidP="007A52F6">
            <w:pPr>
              <w:rPr>
                <w:rFonts w:ascii="Century Gothic" w:hAnsi="Century Gothic"/>
                <w:sz w:val="16"/>
                <w:szCs w:val="16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__main idea</w:t>
            </w:r>
          </w:p>
          <w:p w:rsidR="00C44CA9" w:rsidRPr="00D54E92" w:rsidRDefault="007A52F6" w:rsidP="007A52F6">
            <w:pPr>
              <w:rPr>
                <w:rFonts w:ascii="Century Gothic" w:hAnsi="Century Gothic"/>
              </w:rPr>
            </w:pPr>
            <w:r w:rsidRPr="007A52F6">
              <w:rPr>
                <w:rFonts w:ascii="Century Gothic" w:hAnsi="Century Gothic"/>
                <w:sz w:val="16"/>
                <w:szCs w:val="16"/>
              </w:rPr>
              <w:t>__other:</w:t>
            </w:r>
          </w:p>
        </w:tc>
        <w:tc>
          <w:tcPr>
            <w:tcW w:w="4939" w:type="dxa"/>
          </w:tcPr>
          <w:p w:rsidR="00C44CA9" w:rsidRPr="00D54E92" w:rsidRDefault="00C44CA9">
            <w:pPr>
              <w:rPr>
                <w:rFonts w:ascii="Century Gothic" w:hAnsi="Century Gothic"/>
              </w:rPr>
            </w:pPr>
          </w:p>
        </w:tc>
        <w:tc>
          <w:tcPr>
            <w:tcW w:w="1863" w:type="dxa"/>
          </w:tcPr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__successful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__struggles w/ 2-4 words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__struggles w/ most words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__needs much teacher or peer support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__struggles w/ recognizing vocab in text/using context clues</w:t>
            </w:r>
          </w:p>
        </w:tc>
        <w:tc>
          <w:tcPr>
            <w:tcW w:w="1856" w:type="dxa"/>
          </w:tcPr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__smooth as if talking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__expression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__appropriate pausing &amp; use of punctuation</w:t>
            </w:r>
          </w:p>
          <w:p w:rsidR="00C44CA9" w:rsidRP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__slow &amp; choppy</w:t>
            </w:r>
          </w:p>
          <w:p w:rsidR="00C44CA9" w:rsidRDefault="00C44CA9" w:rsidP="00C44CA9">
            <w:pPr>
              <w:rPr>
                <w:rFonts w:ascii="Century Gothic" w:hAnsi="Century Gothic"/>
                <w:sz w:val="16"/>
                <w:szCs w:val="16"/>
              </w:rPr>
            </w:pPr>
            <w:r w:rsidRPr="00C44CA9">
              <w:rPr>
                <w:rFonts w:ascii="Century Gothic" w:hAnsi="Century Gothic"/>
                <w:sz w:val="16"/>
                <w:szCs w:val="16"/>
              </w:rPr>
              <w:t>__does not make corrections</w:t>
            </w:r>
          </w:p>
          <w:p w:rsidR="007A52F6" w:rsidRDefault="007A52F6" w:rsidP="00C44CA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A52F6" w:rsidRPr="00D54E92" w:rsidRDefault="007A52F6" w:rsidP="00C44C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WPM:</w:t>
            </w:r>
          </w:p>
        </w:tc>
      </w:tr>
    </w:tbl>
    <w:p w:rsidR="00080DF2" w:rsidRPr="00C44CA9" w:rsidRDefault="00C44CA9">
      <w:pPr>
        <w:rPr>
          <w:rFonts w:ascii="Century Gothic" w:hAnsi="Century Gothic"/>
        </w:rPr>
      </w:pPr>
      <w:r w:rsidRPr="00C44CA9">
        <w:rPr>
          <w:rFonts w:ascii="Century Gothic" w:hAnsi="Century Gothic"/>
        </w:rPr>
        <w:t>Other Notes/Comments:</w:t>
      </w:r>
    </w:p>
    <w:sectPr w:rsidR="00080DF2" w:rsidRPr="00C44CA9" w:rsidSect="00C44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07" w:right="1440" w:bottom="1008" w:left="1440" w:header="446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27" w:rsidRDefault="008D1627" w:rsidP="00C44CA9">
      <w:pPr>
        <w:spacing w:after="0" w:line="240" w:lineRule="auto"/>
      </w:pPr>
      <w:r>
        <w:separator/>
      </w:r>
    </w:p>
  </w:endnote>
  <w:endnote w:type="continuationSeparator" w:id="0">
    <w:p w:rsidR="008D1627" w:rsidRDefault="008D1627" w:rsidP="00C4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D6" w:rsidRDefault="00C34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D6" w:rsidRDefault="00C347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D6" w:rsidRDefault="00C34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27" w:rsidRDefault="008D1627" w:rsidP="00C44CA9">
      <w:pPr>
        <w:spacing w:after="0" w:line="240" w:lineRule="auto"/>
      </w:pPr>
      <w:r>
        <w:separator/>
      </w:r>
    </w:p>
  </w:footnote>
  <w:footnote w:type="continuationSeparator" w:id="0">
    <w:p w:rsidR="008D1627" w:rsidRDefault="008D1627" w:rsidP="00C4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D6" w:rsidRDefault="00C347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A9" w:rsidRPr="00C44CA9" w:rsidRDefault="00C44CA9">
    <w:pPr>
      <w:pStyle w:val="Header"/>
      <w:rPr>
        <w:rFonts w:ascii="Century Gothic" w:hAnsi="Century Gothic"/>
      </w:rPr>
    </w:pPr>
    <w:r w:rsidRPr="00C44CA9">
      <w:rPr>
        <w:rFonts w:ascii="Century Gothic" w:hAnsi="Century Gothic"/>
      </w:rPr>
      <w:t xml:space="preserve">Name: </w:t>
    </w:r>
    <w:r w:rsidRPr="00C44CA9">
      <w:rPr>
        <w:rFonts w:ascii="Century Gothic" w:hAnsi="Century Gothic"/>
      </w:rPr>
      <w:tab/>
    </w:r>
    <w:r w:rsidRPr="00C44CA9">
      <w:rPr>
        <w:rFonts w:ascii="Century Gothic" w:hAnsi="Century Gothic"/>
      </w:rPr>
      <w:tab/>
    </w:r>
    <w:r w:rsidRPr="00C44CA9">
      <w:rPr>
        <w:rFonts w:ascii="Century Gothic" w:hAnsi="Century Gothic"/>
      </w:rPr>
      <w:tab/>
    </w:r>
    <w:r w:rsidR="00C347D6">
      <w:rPr>
        <w:rFonts w:ascii="Century Gothic" w:hAnsi="Century Gothic"/>
      </w:rPr>
      <w:t xml:space="preserve">Reading </w:t>
    </w:r>
    <w:r w:rsidR="00C347D6">
      <w:rPr>
        <w:rFonts w:ascii="Century Gothic" w:hAnsi="Century Gothic"/>
      </w:rPr>
      <w:t>Intervention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7D6" w:rsidRDefault="00C34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F16D4"/>
    <w:multiLevelType w:val="hybridMultilevel"/>
    <w:tmpl w:val="1A14C91A"/>
    <w:lvl w:ilvl="0" w:tplc="514AF39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92"/>
    <w:rsid w:val="00080DF2"/>
    <w:rsid w:val="00651267"/>
    <w:rsid w:val="007A52F6"/>
    <w:rsid w:val="008D1627"/>
    <w:rsid w:val="00C347D6"/>
    <w:rsid w:val="00C44CA9"/>
    <w:rsid w:val="00C8687B"/>
    <w:rsid w:val="00D5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A9"/>
  </w:style>
  <w:style w:type="paragraph" w:styleId="Footer">
    <w:name w:val="footer"/>
    <w:basedOn w:val="Normal"/>
    <w:link w:val="FooterChar"/>
    <w:uiPriority w:val="99"/>
    <w:unhideWhenUsed/>
    <w:rsid w:val="00C4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A9"/>
  </w:style>
  <w:style w:type="paragraph" w:styleId="Footer">
    <w:name w:val="footer"/>
    <w:basedOn w:val="Normal"/>
    <w:link w:val="FooterChar"/>
    <w:uiPriority w:val="99"/>
    <w:unhideWhenUsed/>
    <w:rsid w:val="00C4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2015-09-24T17:47:00Z</cp:lastPrinted>
  <dcterms:created xsi:type="dcterms:W3CDTF">2016-02-29T21:11:00Z</dcterms:created>
  <dcterms:modified xsi:type="dcterms:W3CDTF">2016-02-29T21:11:00Z</dcterms:modified>
</cp:coreProperties>
</file>